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89" w:rsidRPr="003F55FE" w:rsidRDefault="00E37389" w:rsidP="00E373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3F55FE">
        <w:rPr>
          <w:rFonts w:ascii="Times New Roman" w:hAnsi="Times New Roman" w:cs="Times New Roman"/>
          <w:b/>
          <w:sz w:val="24"/>
          <w:szCs w:val="24"/>
        </w:rPr>
        <w:t>_____</w:t>
      </w:r>
    </w:p>
    <w:p w:rsidR="00E37389" w:rsidRPr="00E37389" w:rsidRDefault="00E37389" w:rsidP="00E3738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«____» июнь 2014</w:t>
      </w:r>
    </w:p>
    <w:p w:rsidR="00D4217A" w:rsidRPr="00E37389" w:rsidRDefault="00E37389" w:rsidP="00E37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Товарно-ценовые показатели продукции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Лахта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Славянка, Ижора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2798"/>
        <w:gridCol w:w="2944"/>
        <w:gridCol w:w="1403"/>
        <w:gridCol w:w="997"/>
        <w:gridCol w:w="1429"/>
      </w:tblGrid>
      <w:tr w:rsidR="00E07BF0" w:rsidRPr="001048A3" w:rsidTr="00E07BF0">
        <w:tc>
          <w:tcPr>
            <w:tcW w:w="2803" w:type="dxa"/>
          </w:tcPr>
          <w:p w:rsidR="00E07BF0" w:rsidRPr="00E37389" w:rsidRDefault="00E07BF0" w:rsidP="00FC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47" w:type="dxa"/>
          </w:tcPr>
          <w:p w:rsidR="00E07BF0" w:rsidRPr="00E37389" w:rsidRDefault="00E07BF0" w:rsidP="00FC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89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</w:t>
            </w:r>
          </w:p>
        </w:tc>
        <w:tc>
          <w:tcPr>
            <w:tcW w:w="1391" w:type="dxa"/>
          </w:tcPr>
          <w:p w:rsidR="00E07BF0" w:rsidRPr="00E37389" w:rsidRDefault="00E07BF0" w:rsidP="00FC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89">
              <w:rPr>
                <w:rFonts w:ascii="Times New Roman" w:hAnsi="Times New Roman" w:cs="Times New Roman"/>
                <w:b/>
                <w:sz w:val="24"/>
                <w:szCs w:val="24"/>
              </w:rPr>
              <w:t>Упаковка</w:t>
            </w:r>
          </w:p>
        </w:tc>
        <w:tc>
          <w:tcPr>
            <w:tcW w:w="998" w:type="dxa"/>
          </w:tcPr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89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552AFC" w:rsidRPr="00E37389" w:rsidRDefault="00552AFC" w:rsidP="00FC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Мин. заказ</w:t>
            </w:r>
          </w:p>
        </w:tc>
        <w:tc>
          <w:tcPr>
            <w:tcW w:w="1432" w:type="dxa"/>
          </w:tcPr>
          <w:p w:rsidR="00E07BF0" w:rsidRPr="00E37389" w:rsidRDefault="00E07BF0" w:rsidP="00FC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389">
              <w:rPr>
                <w:rFonts w:ascii="Times New Roman" w:hAnsi="Times New Roman" w:cs="Times New Roman"/>
                <w:b/>
                <w:sz w:val="24"/>
                <w:szCs w:val="24"/>
              </w:rPr>
              <w:t>Цены (</w:t>
            </w:r>
            <w:proofErr w:type="spellStart"/>
            <w:r w:rsidRPr="00E37389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Pr="00E373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37389">
              <w:rPr>
                <w:rFonts w:ascii="Times New Roman" w:hAnsi="Times New Roman" w:cs="Times New Roman"/>
                <w:b/>
                <w:sz w:val="24"/>
                <w:szCs w:val="24"/>
              </w:rPr>
              <w:t>/кг</w:t>
            </w:r>
          </w:p>
        </w:tc>
      </w:tr>
      <w:tr w:rsidR="00361F9B" w:rsidRPr="001048A3" w:rsidTr="00922D98">
        <w:tc>
          <w:tcPr>
            <w:tcW w:w="9571" w:type="dxa"/>
            <w:gridSpan w:val="5"/>
          </w:tcPr>
          <w:p w:rsidR="00361F9B" w:rsidRPr="00E37389" w:rsidRDefault="00361F9B" w:rsidP="00FC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Сухие смеси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Лахта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07BF0" w:rsidRPr="001048A3" w:rsidTr="00E07BF0">
        <w:tc>
          <w:tcPr>
            <w:tcW w:w="2803" w:type="dxa"/>
          </w:tcPr>
          <w:p w:rsidR="00E07BF0" w:rsidRPr="00552AFC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552AFC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552AFC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ЛАХТА проникающая гидроизоляция</w:t>
            </w:r>
          </w:p>
        </w:tc>
        <w:tc>
          <w:tcPr>
            <w:tcW w:w="2947" w:type="dxa"/>
          </w:tcPr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Применяется для гидроизоляции бетонных и железобетонных конструкций и для отсечной гидроизоляции в бетонных и железобетонных конструкциях, в кирпичной кладке.</w:t>
            </w:r>
          </w:p>
        </w:tc>
        <w:tc>
          <w:tcPr>
            <w:tcW w:w="1391" w:type="dxa"/>
          </w:tcPr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Мешок 25кг</w:t>
            </w:r>
          </w:p>
        </w:tc>
        <w:tc>
          <w:tcPr>
            <w:tcW w:w="998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тонн</w:t>
            </w:r>
          </w:p>
        </w:tc>
        <w:tc>
          <w:tcPr>
            <w:tcW w:w="1432" w:type="dxa"/>
          </w:tcPr>
          <w:p w:rsidR="00E37389" w:rsidRDefault="00E37389" w:rsidP="00E0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E0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1048A3" w:rsidRDefault="00E07BF0" w:rsidP="00E0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27150</w:t>
            </w:r>
          </w:p>
        </w:tc>
      </w:tr>
      <w:tr w:rsidR="00E07BF0" w:rsidRPr="001048A3" w:rsidTr="00E07BF0">
        <w:tc>
          <w:tcPr>
            <w:tcW w:w="2803" w:type="dxa"/>
          </w:tcPr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ЛАХТА шовная гидроизоляция</w:t>
            </w:r>
          </w:p>
        </w:tc>
        <w:tc>
          <w:tcPr>
            <w:tcW w:w="2947" w:type="dxa"/>
          </w:tcPr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Применяется для гидроизоляции швов, трещин, формовочных стыков, вводов коммуникаций, мест сопряжений в монолитных и сборных бетонных и железобетонных конструкциях</w:t>
            </w:r>
          </w:p>
        </w:tc>
        <w:tc>
          <w:tcPr>
            <w:tcW w:w="1391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Мешок 25кг</w:t>
            </w:r>
          </w:p>
        </w:tc>
        <w:tc>
          <w:tcPr>
            <w:tcW w:w="998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тонн</w:t>
            </w:r>
          </w:p>
        </w:tc>
        <w:tc>
          <w:tcPr>
            <w:tcW w:w="1432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E07BF0" w:rsidRPr="001048A3" w:rsidTr="00E07BF0">
        <w:tc>
          <w:tcPr>
            <w:tcW w:w="2803" w:type="dxa"/>
          </w:tcPr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ЛАХТА водяная пробка</w:t>
            </w:r>
          </w:p>
        </w:tc>
        <w:tc>
          <w:tcPr>
            <w:tcW w:w="2947" w:type="dxa"/>
          </w:tcPr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для быстрого устранения протечек и фильтрации воды через трещины, стыки и </w:t>
            </w:r>
            <w:proofErr w:type="spellStart"/>
            <w:proofErr w:type="gramStart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отверс</w:t>
            </w:r>
            <w:proofErr w:type="spellEnd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постоянного </w:t>
            </w:r>
            <w:proofErr w:type="spellStart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водопритока</w:t>
            </w:r>
            <w:proofErr w:type="spellEnd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 в бетонных и железобетонных конструкциях, кирпичной и каменной кладке.</w:t>
            </w:r>
          </w:p>
        </w:tc>
        <w:tc>
          <w:tcPr>
            <w:tcW w:w="1391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10 кг</w:t>
            </w:r>
          </w:p>
        </w:tc>
        <w:tc>
          <w:tcPr>
            <w:tcW w:w="998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тонн</w:t>
            </w:r>
          </w:p>
        </w:tc>
        <w:tc>
          <w:tcPr>
            <w:tcW w:w="1432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</w:tr>
      <w:tr w:rsidR="00E07BF0" w:rsidRPr="001048A3" w:rsidTr="00E07BF0">
        <w:tc>
          <w:tcPr>
            <w:tcW w:w="2803" w:type="dxa"/>
          </w:tcPr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ЛАХТА обмазочная гидроизоляция</w:t>
            </w:r>
          </w:p>
        </w:tc>
        <w:tc>
          <w:tcPr>
            <w:tcW w:w="2947" w:type="dxa"/>
          </w:tcPr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для гидроизоляции поверхностей бетонных, кирпичных, железо, </w:t>
            </w:r>
            <w:proofErr w:type="spellStart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пено</w:t>
            </w:r>
            <w:proofErr w:type="spellEnd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, газобетонных конструкций в тех случаях, когда не требуется дополнительное выравнивание поверхности</w:t>
            </w:r>
            <w:proofErr w:type="gramStart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91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Мешок 25кг</w:t>
            </w:r>
          </w:p>
        </w:tc>
        <w:tc>
          <w:tcPr>
            <w:tcW w:w="998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тонн</w:t>
            </w:r>
          </w:p>
        </w:tc>
        <w:tc>
          <w:tcPr>
            <w:tcW w:w="1432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20394</w:t>
            </w:r>
          </w:p>
        </w:tc>
      </w:tr>
      <w:tr w:rsidR="00E07BF0" w:rsidRPr="001048A3" w:rsidTr="00E07BF0">
        <w:tc>
          <w:tcPr>
            <w:tcW w:w="2803" w:type="dxa"/>
          </w:tcPr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ЛАХТА штукатурная </w:t>
            </w:r>
            <w:r w:rsidRPr="0010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гидроизоляция</w:t>
            </w:r>
          </w:p>
        </w:tc>
        <w:tc>
          <w:tcPr>
            <w:tcW w:w="2947" w:type="dxa"/>
          </w:tcPr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Применяется для гидроизоляции поверхностей бетонных, </w:t>
            </w:r>
            <w:r w:rsidRPr="0010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кирпичных, железо, </w:t>
            </w:r>
            <w:proofErr w:type="spellStart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пено</w:t>
            </w:r>
            <w:proofErr w:type="spellEnd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, газобетонных конструкций в тех случаях, когда не требуется дополнительное выравнивание поверхности</w:t>
            </w:r>
            <w:proofErr w:type="gramStart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91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25кг</w:t>
            </w:r>
          </w:p>
        </w:tc>
        <w:tc>
          <w:tcPr>
            <w:tcW w:w="998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тонн</w:t>
            </w:r>
          </w:p>
        </w:tc>
        <w:tc>
          <w:tcPr>
            <w:tcW w:w="1432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18145</w:t>
            </w:r>
          </w:p>
        </w:tc>
      </w:tr>
      <w:tr w:rsidR="00E07BF0" w:rsidRPr="001048A3" w:rsidTr="00E07BF0">
        <w:tc>
          <w:tcPr>
            <w:tcW w:w="2803" w:type="dxa"/>
          </w:tcPr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ЛАХТА эластичная гидроизоляция двухкомпонентная и ЛАХТА эластичная гидроизоляция однокомпонентная</w:t>
            </w:r>
          </w:p>
        </w:tc>
        <w:tc>
          <w:tcPr>
            <w:tcW w:w="2947" w:type="dxa"/>
          </w:tcPr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для гидроизоляции поверхностей бетонных, кирпичных, железо, </w:t>
            </w:r>
            <w:proofErr w:type="spellStart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пено</w:t>
            </w:r>
            <w:proofErr w:type="spellEnd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, металлических конструкций  с повышенным трещинообразованием, подвергающихся осадке и вибрациям, а также температурным и механическим деформациям.</w:t>
            </w:r>
          </w:p>
        </w:tc>
        <w:tc>
          <w:tcPr>
            <w:tcW w:w="1391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Мешок 25кг</w:t>
            </w:r>
          </w:p>
        </w:tc>
        <w:tc>
          <w:tcPr>
            <w:tcW w:w="998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тонн</w:t>
            </w:r>
          </w:p>
        </w:tc>
        <w:tc>
          <w:tcPr>
            <w:tcW w:w="1432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30500</w:t>
            </w:r>
          </w:p>
        </w:tc>
      </w:tr>
      <w:tr w:rsidR="00E07BF0" w:rsidRPr="001048A3" w:rsidTr="00E07BF0">
        <w:tc>
          <w:tcPr>
            <w:tcW w:w="2803" w:type="dxa"/>
          </w:tcPr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ЛАХТА ремонтный состав базовый и ЛАХТА  ремонтный состав РС</w:t>
            </w:r>
          </w:p>
        </w:tc>
        <w:tc>
          <w:tcPr>
            <w:tcW w:w="2947" w:type="dxa"/>
          </w:tcPr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Предназначены для локального восстановления дефектов (сколов, выбоин, эрозии) поверхностей  бетонных, кирпичных, железо, пенно, газобетонных конструкций.</w:t>
            </w:r>
            <w:proofErr w:type="gramEnd"/>
          </w:p>
        </w:tc>
        <w:tc>
          <w:tcPr>
            <w:tcW w:w="1391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Мешок 25кг</w:t>
            </w:r>
          </w:p>
        </w:tc>
        <w:tc>
          <w:tcPr>
            <w:tcW w:w="998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тонн</w:t>
            </w:r>
          </w:p>
        </w:tc>
        <w:tc>
          <w:tcPr>
            <w:tcW w:w="1432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17455</w:t>
            </w:r>
          </w:p>
        </w:tc>
      </w:tr>
      <w:tr w:rsidR="00E07BF0" w:rsidRPr="001048A3" w:rsidTr="00E07BF0">
        <w:tc>
          <w:tcPr>
            <w:tcW w:w="2803" w:type="dxa"/>
          </w:tcPr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ЛАХТА быстрый ремонт</w:t>
            </w:r>
          </w:p>
        </w:tc>
        <w:tc>
          <w:tcPr>
            <w:tcW w:w="2947" w:type="dxa"/>
          </w:tcPr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для локального восстановления дефектов </w:t>
            </w:r>
            <w:proofErr w:type="spellStart"/>
            <w:proofErr w:type="gramStart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дефектов</w:t>
            </w:r>
            <w:proofErr w:type="spellEnd"/>
            <w:proofErr w:type="gramEnd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 (сколов, выбоин, эрозии) поверхностей  бетонных, кирпичных, железо, пенно, газобетонных конструкций за ограниченный промежуток времени с высокими прочностными характеристиками.</w:t>
            </w:r>
          </w:p>
        </w:tc>
        <w:tc>
          <w:tcPr>
            <w:tcW w:w="1391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Мешок 25кг</w:t>
            </w:r>
          </w:p>
        </w:tc>
        <w:tc>
          <w:tcPr>
            <w:tcW w:w="998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тонн</w:t>
            </w:r>
          </w:p>
        </w:tc>
        <w:tc>
          <w:tcPr>
            <w:tcW w:w="1432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19026</w:t>
            </w:r>
          </w:p>
        </w:tc>
      </w:tr>
      <w:tr w:rsidR="00E07BF0" w:rsidRPr="001048A3" w:rsidTr="00E07BF0">
        <w:tc>
          <w:tcPr>
            <w:tcW w:w="2803" w:type="dxa"/>
          </w:tcPr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ЛАХТА ремонтный состав тонкослойный</w:t>
            </w:r>
          </w:p>
        </w:tc>
        <w:tc>
          <w:tcPr>
            <w:tcW w:w="2947" w:type="dxa"/>
          </w:tcPr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Предназначен для восстановления поверхностей бетонных, кирпичных, железо, пенно, газобетонных конструкций  с дефектами  (сколов, выбоин, эрозии) глубиной не более 7 мм</w:t>
            </w:r>
          </w:p>
        </w:tc>
        <w:tc>
          <w:tcPr>
            <w:tcW w:w="1391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Мешок 25кг</w:t>
            </w:r>
          </w:p>
        </w:tc>
        <w:tc>
          <w:tcPr>
            <w:tcW w:w="998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тонн</w:t>
            </w:r>
          </w:p>
        </w:tc>
        <w:tc>
          <w:tcPr>
            <w:tcW w:w="1432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19501</w:t>
            </w:r>
          </w:p>
        </w:tc>
      </w:tr>
      <w:tr w:rsidR="00E07BF0" w:rsidRPr="001048A3" w:rsidTr="00E07BF0">
        <w:tc>
          <w:tcPr>
            <w:tcW w:w="2803" w:type="dxa"/>
          </w:tcPr>
          <w:p w:rsidR="00E07BF0" w:rsidRP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ЛАХТА добавка в бетон </w:t>
            </w:r>
            <w:r w:rsidRPr="0010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КМД PRO и ЛАХТА добавка в бетон КМД</w:t>
            </w:r>
          </w:p>
        </w:tc>
        <w:tc>
          <w:tcPr>
            <w:tcW w:w="2947" w:type="dxa"/>
          </w:tcPr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Применяются для комплектного повышения эксплуатационных </w:t>
            </w:r>
            <w:r w:rsidRPr="0010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 бетонов и строительных растворов: прочности, водонепроницаемости, морозостойкости.</w:t>
            </w:r>
          </w:p>
        </w:tc>
        <w:tc>
          <w:tcPr>
            <w:tcW w:w="1391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18кг</w:t>
            </w:r>
          </w:p>
        </w:tc>
        <w:tc>
          <w:tcPr>
            <w:tcW w:w="998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тонн</w:t>
            </w:r>
          </w:p>
        </w:tc>
        <w:tc>
          <w:tcPr>
            <w:tcW w:w="1432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1048A3" w:rsidRDefault="001027F5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25300</w:t>
            </w:r>
          </w:p>
        </w:tc>
      </w:tr>
      <w:tr w:rsidR="003F55FE" w:rsidRPr="001048A3" w:rsidTr="00E07BF0">
        <w:tc>
          <w:tcPr>
            <w:tcW w:w="2803" w:type="dxa"/>
          </w:tcPr>
          <w:p w:rsidR="003F55FE" w:rsidRPr="003F55FE" w:rsidRDefault="003F55FE" w:rsidP="003F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ЛАХТА® наливной ремонтный состав</w:t>
            </w:r>
            <w:proofErr w:type="gramStart"/>
            <w:r w:rsidRPr="003F55F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F55FE">
              <w:rPr>
                <w:rFonts w:ascii="Times New Roman" w:hAnsi="Times New Roman" w:cs="Times New Roman"/>
                <w:sz w:val="24"/>
                <w:szCs w:val="24"/>
              </w:rPr>
              <w:t xml:space="preserve"> 60 33,87</w:t>
            </w:r>
          </w:p>
          <w:p w:rsidR="003F55FE" w:rsidRPr="003F55FE" w:rsidRDefault="003F55FE" w:rsidP="003F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FE" w:rsidRPr="00E07BF0" w:rsidRDefault="003F55FE" w:rsidP="003F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3F55FE" w:rsidRPr="001048A3" w:rsidRDefault="003F55FE" w:rsidP="0022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Предназначены для локального восстановления дефектов (сколов, выбоин, эрозии) поверхностей  бетонных,</w:t>
            </w:r>
            <w:proofErr w:type="gramStart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 железо, пенно, газобетонных конструкций</w:t>
            </w:r>
            <w:r w:rsidR="002238BC">
              <w:rPr>
                <w:rFonts w:ascii="Times New Roman" w:hAnsi="Times New Roman" w:cs="Times New Roman"/>
                <w:sz w:val="24"/>
                <w:szCs w:val="24"/>
              </w:rPr>
              <w:t xml:space="preserve"> и автомобильны</w:t>
            </w:r>
            <w:r w:rsidR="002238BC" w:rsidRPr="002238BC">
              <w:rPr>
                <w:rFonts w:ascii="Times New Roman" w:hAnsi="Times New Roman" w:cs="Times New Roman"/>
                <w:sz w:val="24"/>
                <w:szCs w:val="24"/>
              </w:rPr>
              <w:t>х дорог, аэродромов.</w:t>
            </w: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1" w:type="dxa"/>
          </w:tcPr>
          <w:p w:rsidR="003F55FE" w:rsidRPr="003F55FE" w:rsidRDefault="003F55FE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FE" w:rsidRDefault="003F55FE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FE">
              <w:rPr>
                <w:rFonts w:ascii="Times New Roman" w:hAnsi="Times New Roman" w:cs="Times New Roman"/>
                <w:sz w:val="24"/>
                <w:szCs w:val="24"/>
              </w:rPr>
              <w:t>Мешок 25 кг</w:t>
            </w:r>
          </w:p>
        </w:tc>
        <w:tc>
          <w:tcPr>
            <w:tcW w:w="998" w:type="dxa"/>
          </w:tcPr>
          <w:p w:rsidR="003F55FE" w:rsidRDefault="003F55FE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55FE" w:rsidRDefault="003F55FE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тонн</w:t>
            </w:r>
          </w:p>
        </w:tc>
        <w:tc>
          <w:tcPr>
            <w:tcW w:w="1432" w:type="dxa"/>
          </w:tcPr>
          <w:p w:rsidR="003F55FE" w:rsidRDefault="003F55FE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55FE" w:rsidRPr="002238BC" w:rsidRDefault="002238BC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13456</w:t>
            </w:r>
          </w:p>
        </w:tc>
      </w:tr>
      <w:tr w:rsidR="003F55FE" w:rsidRPr="001048A3" w:rsidTr="00E07BF0">
        <w:tc>
          <w:tcPr>
            <w:tcW w:w="2803" w:type="dxa"/>
          </w:tcPr>
          <w:p w:rsidR="003F55FE" w:rsidRPr="003F55FE" w:rsidRDefault="003F55FE" w:rsidP="003F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FE">
              <w:rPr>
                <w:rFonts w:ascii="Times New Roman" w:hAnsi="Times New Roman" w:cs="Times New Roman"/>
                <w:sz w:val="24"/>
                <w:szCs w:val="24"/>
              </w:rPr>
              <w:t>ЛАХТА® наливной ремонтный состав</w:t>
            </w:r>
            <w:proofErr w:type="gramStart"/>
            <w:r w:rsidRPr="003F55F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F55FE">
              <w:rPr>
                <w:rFonts w:ascii="Times New Roman" w:hAnsi="Times New Roman" w:cs="Times New Roman"/>
                <w:sz w:val="24"/>
                <w:szCs w:val="24"/>
              </w:rPr>
              <w:t xml:space="preserve"> 150 Мешок 25 кг  </w:t>
            </w:r>
          </w:p>
        </w:tc>
        <w:tc>
          <w:tcPr>
            <w:tcW w:w="2947" w:type="dxa"/>
            <w:vMerge/>
          </w:tcPr>
          <w:p w:rsidR="003F55FE" w:rsidRPr="001048A3" w:rsidRDefault="003F55FE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F55FE" w:rsidRPr="003F55FE" w:rsidRDefault="003F55FE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FE" w:rsidRPr="003F55FE" w:rsidRDefault="003F55FE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FE">
              <w:rPr>
                <w:rFonts w:ascii="Times New Roman" w:hAnsi="Times New Roman" w:cs="Times New Roman"/>
                <w:sz w:val="24"/>
                <w:szCs w:val="24"/>
              </w:rPr>
              <w:t>Мешок 25 кг</w:t>
            </w:r>
          </w:p>
        </w:tc>
        <w:tc>
          <w:tcPr>
            <w:tcW w:w="998" w:type="dxa"/>
          </w:tcPr>
          <w:p w:rsidR="003F55FE" w:rsidRDefault="003F55FE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55FE" w:rsidRDefault="003F55FE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тонн</w:t>
            </w:r>
          </w:p>
        </w:tc>
        <w:tc>
          <w:tcPr>
            <w:tcW w:w="1432" w:type="dxa"/>
          </w:tcPr>
          <w:p w:rsidR="003F55FE" w:rsidRDefault="003F55FE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55FE" w:rsidRPr="002238BC" w:rsidRDefault="002238BC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13550</w:t>
            </w:r>
          </w:p>
        </w:tc>
      </w:tr>
      <w:tr w:rsidR="00361F9B" w:rsidRPr="001048A3" w:rsidTr="0056017B">
        <w:tc>
          <w:tcPr>
            <w:tcW w:w="9571" w:type="dxa"/>
            <w:gridSpan w:val="5"/>
          </w:tcPr>
          <w:p w:rsidR="00361F9B" w:rsidRPr="00361F9B" w:rsidRDefault="00361F9B" w:rsidP="00FC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9B">
              <w:rPr>
                <w:rFonts w:ascii="Times New Roman" w:hAnsi="Times New Roman" w:cs="Times New Roman"/>
                <w:b/>
                <w:sz w:val="24"/>
                <w:szCs w:val="24"/>
              </w:rPr>
              <w:t>Славянка-материал холодного применения</w:t>
            </w:r>
          </w:p>
        </w:tc>
      </w:tr>
      <w:tr w:rsidR="00E07BF0" w:rsidRPr="001048A3" w:rsidTr="00E07BF0">
        <w:tc>
          <w:tcPr>
            <w:tcW w:w="2803" w:type="dxa"/>
          </w:tcPr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СЛАВЯНКА  жидкая резина однокомпонентная</w:t>
            </w:r>
          </w:p>
        </w:tc>
        <w:tc>
          <w:tcPr>
            <w:tcW w:w="2947" w:type="dxa"/>
          </w:tcPr>
          <w:p w:rsidR="001027F5" w:rsidRDefault="001027F5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F5" w:rsidRDefault="001027F5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 для ручного нанесения и применяется для гидроизоляции и защиты от коррозии бетонных, кирпичных, железо, пенно, газобетонных и металлических конструкций различного назначения (фундаментов, кровель, трубопроводов и др.) в том числе, внутри жилых помещений</w:t>
            </w:r>
          </w:p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Евроведро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кг</w:t>
            </w:r>
          </w:p>
        </w:tc>
        <w:tc>
          <w:tcPr>
            <w:tcW w:w="998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тонн</w:t>
            </w:r>
          </w:p>
        </w:tc>
        <w:tc>
          <w:tcPr>
            <w:tcW w:w="1432" w:type="dxa"/>
          </w:tcPr>
          <w:p w:rsidR="001027F5" w:rsidRDefault="001027F5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F5" w:rsidRDefault="001027F5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1048A3" w:rsidRDefault="001027F5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28335</w:t>
            </w:r>
          </w:p>
        </w:tc>
      </w:tr>
      <w:tr w:rsidR="00E07BF0" w:rsidRPr="001048A3" w:rsidTr="00E07BF0">
        <w:tc>
          <w:tcPr>
            <w:tcW w:w="2803" w:type="dxa"/>
          </w:tcPr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СЛАВЯНКА  жидкая резина двухкомпонентная</w:t>
            </w:r>
          </w:p>
        </w:tc>
        <w:tc>
          <w:tcPr>
            <w:tcW w:w="2947" w:type="dxa"/>
          </w:tcPr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 для механического нанесения и используется для гидроизоляции и защиты от коррозии бетонных, кирпичных, железо, пенно, газобетонных и металлических конструкций различного назначения (фундаментов, кровель, трубопроводов и др.) в том числе, внутри жилых помещений.</w:t>
            </w:r>
          </w:p>
        </w:tc>
        <w:tc>
          <w:tcPr>
            <w:tcW w:w="1391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1027F5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 60 кг</w:t>
            </w:r>
          </w:p>
        </w:tc>
        <w:tc>
          <w:tcPr>
            <w:tcW w:w="998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тонн</w:t>
            </w:r>
          </w:p>
        </w:tc>
        <w:tc>
          <w:tcPr>
            <w:tcW w:w="1432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1048A3" w:rsidRDefault="001027F5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26667</w:t>
            </w:r>
          </w:p>
        </w:tc>
      </w:tr>
      <w:tr w:rsidR="00E07BF0" w:rsidRPr="001048A3" w:rsidTr="00E07BF0">
        <w:tc>
          <w:tcPr>
            <w:tcW w:w="2803" w:type="dxa"/>
          </w:tcPr>
          <w:p w:rsidR="00E07BF0" w:rsidRP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СЛАВЯНКА  обмазочная гидроизоляция и СЛАВЯНКА  гидроизоляционная эконом</w:t>
            </w:r>
          </w:p>
        </w:tc>
        <w:tc>
          <w:tcPr>
            <w:tcW w:w="2947" w:type="dxa"/>
          </w:tcPr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для гидроизоляции </w:t>
            </w:r>
            <w:proofErr w:type="gramStart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бетонных</w:t>
            </w:r>
            <w:proofErr w:type="gramEnd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. Железобетонных, металлических и др., конструкций (в том числе, фундаментов и др., заглубленных </w:t>
            </w:r>
            <w:r w:rsidRPr="00104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конструкций.)</w:t>
            </w:r>
          </w:p>
        </w:tc>
        <w:tc>
          <w:tcPr>
            <w:tcW w:w="1391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1027F5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 45 кг</w:t>
            </w:r>
          </w:p>
        </w:tc>
        <w:tc>
          <w:tcPr>
            <w:tcW w:w="998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тонн</w:t>
            </w:r>
          </w:p>
        </w:tc>
        <w:tc>
          <w:tcPr>
            <w:tcW w:w="1432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1048A3" w:rsidRDefault="001027F5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23595</w:t>
            </w:r>
          </w:p>
        </w:tc>
      </w:tr>
      <w:tr w:rsidR="00E07BF0" w:rsidRPr="001048A3" w:rsidTr="00E07BF0">
        <w:tc>
          <w:tcPr>
            <w:tcW w:w="2803" w:type="dxa"/>
          </w:tcPr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СЛАВЯНКА  кровельная</w:t>
            </w:r>
          </w:p>
        </w:tc>
        <w:tc>
          <w:tcPr>
            <w:tcW w:w="2947" w:type="dxa"/>
          </w:tcPr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Применяется для устройства и ремонта кровель, для гидроизоляционных работ</w:t>
            </w:r>
          </w:p>
        </w:tc>
        <w:tc>
          <w:tcPr>
            <w:tcW w:w="1391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1027F5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 45 кг</w:t>
            </w:r>
          </w:p>
        </w:tc>
        <w:tc>
          <w:tcPr>
            <w:tcW w:w="998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тонн</w:t>
            </w:r>
          </w:p>
        </w:tc>
        <w:tc>
          <w:tcPr>
            <w:tcW w:w="1432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1048A3" w:rsidRDefault="00E37389" w:rsidP="00E3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027F5">
              <w:rPr>
                <w:rFonts w:ascii="Times New Roman" w:hAnsi="Times New Roman" w:cs="Times New Roman"/>
                <w:sz w:val="24"/>
                <w:szCs w:val="24"/>
              </w:rPr>
              <w:t>23330</w:t>
            </w:r>
          </w:p>
        </w:tc>
      </w:tr>
      <w:tr w:rsidR="00E07BF0" w:rsidRPr="001048A3" w:rsidTr="00E07BF0">
        <w:tc>
          <w:tcPr>
            <w:tcW w:w="2803" w:type="dxa"/>
          </w:tcPr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СЛАВЯНКА  клей</w:t>
            </w:r>
          </w:p>
        </w:tc>
        <w:tc>
          <w:tcPr>
            <w:tcW w:w="2947" w:type="dxa"/>
          </w:tcPr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 для приклеивания битумных рулонных материалов и битумной черепицы.</w:t>
            </w:r>
          </w:p>
        </w:tc>
        <w:tc>
          <w:tcPr>
            <w:tcW w:w="1391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1027F5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 50 кг</w:t>
            </w:r>
          </w:p>
        </w:tc>
        <w:tc>
          <w:tcPr>
            <w:tcW w:w="998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тонн</w:t>
            </w:r>
          </w:p>
        </w:tc>
        <w:tc>
          <w:tcPr>
            <w:tcW w:w="1432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1048A3" w:rsidRDefault="001027F5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21107</w:t>
            </w:r>
          </w:p>
        </w:tc>
      </w:tr>
      <w:tr w:rsidR="00E07BF0" w:rsidRPr="001048A3" w:rsidTr="00E07BF0">
        <w:tc>
          <w:tcPr>
            <w:tcW w:w="2803" w:type="dxa"/>
          </w:tcPr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СЛАВЯНКА  изоляционная</w:t>
            </w:r>
          </w:p>
        </w:tc>
        <w:tc>
          <w:tcPr>
            <w:tcW w:w="2947" w:type="dxa"/>
          </w:tcPr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для изоляции металлических конструкций (в том числе, магистральных трубопроводов), а также бетонных, железобетонных, каменных, деревянных конструкций от почвенной коррозии, от </w:t>
            </w:r>
            <w:proofErr w:type="spellStart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 коррозии, от блуждающих токов в земле, от слабо и </w:t>
            </w:r>
            <w:proofErr w:type="spellStart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среднеагрессивных</w:t>
            </w:r>
            <w:proofErr w:type="spellEnd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 сред, от атмосферных осадков, от грунтовых вод.</w:t>
            </w:r>
          </w:p>
        </w:tc>
        <w:tc>
          <w:tcPr>
            <w:tcW w:w="1391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1027F5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 50 кг</w:t>
            </w:r>
          </w:p>
        </w:tc>
        <w:tc>
          <w:tcPr>
            <w:tcW w:w="998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тонн</w:t>
            </w:r>
          </w:p>
        </w:tc>
        <w:tc>
          <w:tcPr>
            <w:tcW w:w="1432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1048A3" w:rsidRDefault="001027F5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23739</w:t>
            </w:r>
          </w:p>
        </w:tc>
      </w:tr>
      <w:tr w:rsidR="00E07BF0" w:rsidRPr="001048A3" w:rsidTr="00E07BF0">
        <w:tc>
          <w:tcPr>
            <w:tcW w:w="2803" w:type="dxa"/>
          </w:tcPr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СЛАВЯНКА  </w:t>
            </w:r>
            <w:proofErr w:type="spellStart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праймер</w:t>
            </w:r>
            <w:proofErr w:type="spellEnd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нефтеполимерный</w:t>
            </w:r>
            <w:proofErr w:type="spellEnd"/>
          </w:p>
        </w:tc>
        <w:tc>
          <w:tcPr>
            <w:tcW w:w="2947" w:type="dxa"/>
          </w:tcPr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для </w:t>
            </w:r>
            <w:proofErr w:type="spellStart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праймерования</w:t>
            </w:r>
            <w:proofErr w:type="spellEnd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 (грунтования) бетонных, железо, пенно, газобетонных, деревянных и металлических поверхностей перед наплавлением и приклеиванием рулонных и листов кровельных и                 гидроизоляционных материалов, перед укладкой самоклеющихся кровельных и гидроизоляционных материалов, перед нанесением битумных, </w:t>
            </w:r>
            <w:proofErr w:type="spellStart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битумно</w:t>
            </w:r>
            <w:proofErr w:type="spellEnd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 – резиновых и битумно-полимерных мастик.</w:t>
            </w:r>
          </w:p>
        </w:tc>
        <w:tc>
          <w:tcPr>
            <w:tcW w:w="1391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1027F5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Евроведро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кг</w:t>
            </w:r>
          </w:p>
        </w:tc>
        <w:tc>
          <w:tcPr>
            <w:tcW w:w="998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тонн</w:t>
            </w:r>
          </w:p>
        </w:tc>
        <w:tc>
          <w:tcPr>
            <w:tcW w:w="1432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1048A3" w:rsidRDefault="001027F5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23068</w:t>
            </w:r>
          </w:p>
        </w:tc>
      </w:tr>
      <w:tr w:rsidR="002238BC" w:rsidRPr="001048A3" w:rsidTr="00E07BF0">
        <w:tc>
          <w:tcPr>
            <w:tcW w:w="2803" w:type="dxa"/>
          </w:tcPr>
          <w:p w:rsidR="002238BC" w:rsidRPr="002238BC" w:rsidRDefault="002238BC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Славянка смола для инъекции 20</w:t>
            </w:r>
          </w:p>
        </w:tc>
        <w:tc>
          <w:tcPr>
            <w:tcW w:w="2947" w:type="dxa"/>
            <w:vMerge w:val="restart"/>
          </w:tcPr>
          <w:p w:rsidR="002238BC" w:rsidRPr="001048A3" w:rsidRDefault="002238BC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Применятся для прекращения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фильтрации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 а также бетонных, железобетонных,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кирпичных, </w:t>
            </w: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каменных, деревянных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391" w:type="dxa"/>
          </w:tcPr>
          <w:p w:rsidR="002238BC" w:rsidRDefault="002238BC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238BC" w:rsidRDefault="002238BC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2238BC" w:rsidRDefault="002238BC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BC" w:rsidRDefault="002238BC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45430</w:t>
            </w:r>
          </w:p>
        </w:tc>
      </w:tr>
      <w:tr w:rsidR="002238BC" w:rsidRPr="001048A3" w:rsidTr="00E07BF0">
        <w:tc>
          <w:tcPr>
            <w:tcW w:w="2803" w:type="dxa"/>
          </w:tcPr>
          <w:p w:rsidR="002238BC" w:rsidRPr="002238BC" w:rsidRDefault="002238BC" w:rsidP="0022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Славянка смола для инъекции 50</w:t>
            </w:r>
          </w:p>
        </w:tc>
        <w:tc>
          <w:tcPr>
            <w:tcW w:w="2947" w:type="dxa"/>
            <w:vMerge/>
          </w:tcPr>
          <w:p w:rsidR="002238BC" w:rsidRPr="001048A3" w:rsidRDefault="002238BC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238BC" w:rsidRDefault="002238BC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238BC" w:rsidRDefault="002238BC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2238BC" w:rsidRDefault="002238BC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BC" w:rsidRDefault="002238BC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45360</w:t>
            </w:r>
          </w:p>
        </w:tc>
      </w:tr>
      <w:tr w:rsidR="00361F9B" w:rsidRPr="001048A3" w:rsidTr="00505A52">
        <w:tc>
          <w:tcPr>
            <w:tcW w:w="9571" w:type="dxa"/>
            <w:gridSpan w:val="5"/>
          </w:tcPr>
          <w:p w:rsidR="002238BC" w:rsidRDefault="002238BC" w:rsidP="00FC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8BC" w:rsidRDefault="002238BC" w:rsidP="00FC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F9B" w:rsidRPr="00361F9B" w:rsidRDefault="00361F9B" w:rsidP="00FC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9B">
              <w:rPr>
                <w:rFonts w:ascii="Times New Roman" w:hAnsi="Times New Roman" w:cs="Times New Roman"/>
                <w:b/>
                <w:sz w:val="24"/>
                <w:szCs w:val="24"/>
              </w:rPr>
              <w:t>Ижора – материал горячего применения</w:t>
            </w:r>
          </w:p>
        </w:tc>
      </w:tr>
      <w:tr w:rsidR="00E07BF0" w:rsidRPr="001048A3" w:rsidTr="00E07BF0">
        <w:tc>
          <w:tcPr>
            <w:tcW w:w="2803" w:type="dxa"/>
          </w:tcPr>
          <w:p w:rsidR="00E07BF0" w:rsidRP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Грунтовки ИЖОРА НП-01 и НП-02</w:t>
            </w:r>
          </w:p>
        </w:tc>
        <w:tc>
          <w:tcPr>
            <w:tcW w:w="2947" w:type="dxa"/>
          </w:tcPr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Применяются для </w:t>
            </w:r>
            <w:proofErr w:type="spellStart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праймирования</w:t>
            </w:r>
            <w:proofErr w:type="spellEnd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 бетонных</w:t>
            </w:r>
            <w:proofErr w:type="gramStart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и деревянных поверхностей, а также стенок швов бетонных и </w:t>
            </w:r>
            <w:proofErr w:type="spellStart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асфальто-бетонных</w:t>
            </w:r>
            <w:proofErr w:type="spellEnd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перед нанесением битумно-полимерных и битумно-резиновых мастик и </w:t>
            </w:r>
            <w:proofErr w:type="spellStart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герметиков</w:t>
            </w:r>
            <w:proofErr w:type="spellEnd"/>
          </w:p>
        </w:tc>
        <w:tc>
          <w:tcPr>
            <w:tcW w:w="1391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1027F5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кг метал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</w:tc>
        <w:tc>
          <w:tcPr>
            <w:tcW w:w="998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тонн</w:t>
            </w:r>
          </w:p>
        </w:tc>
        <w:tc>
          <w:tcPr>
            <w:tcW w:w="1432" w:type="dxa"/>
          </w:tcPr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1048A3" w:rsidRDefault="001027F5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28752,9</w:t>
            </w:r>
          </w:p>
        </w:tc>
      </w:tr>
      <w:tr w:rsidR="00E07BF0" w:rsidRPr="001048A3" w:rsidTr="00E07BF0">
        <w:tc>
          <w:tcPr>
            <w:tcW w:w="2803" w:type="dxa"/>
          </w:tcPr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Мастика ИЖОРА МБР-Г-90</w:t>
            </w:r>
          </w:p>
        </w:tc>
        <w:tc>
          <w:tcPr>
            <w:tcW w:w="2947" w:type="dxa"/>
          </w:tcPr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Используется для гидроизоляции строительных конструкций, в том числе трубопроводов</w:t>
            </w:r>
            <w:proofErr w:type="gramStart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 для укладки под трамвайный рельс</w:t>
            </w:r>
          </w:p>
        </w:tc>
        <w:tc>
          <w:tcPr>
            <w:tcW w:w="1391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1027F5" w:rsidP="00E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Коробка 20 </w:t>
            </w:r>
            <w:r w:rsidR="00E373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8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тонн</w:t>
            </w:r>
          </w:p>
        </w:tc>
        <w:tc>
          <w:tcPr>
            <w:tcW w:w="1432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1048A3" w:rsidRDefault="001027F5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17651</w:t>
            </w:r>
          </w:p>
        </w:tc>
      </w:tr>
      <w:tr w:rsidR="00E07BF0" w:rsidRPr="001048A3" w:rsidTr="00E07BF0">
        <w:tc>
          <w:tcPr>
            <w:tcW w:w="2803" w:type="dxa"/>
          </w:tcPr>
          <w:p w:rsidR="00E07BF0" w:rsidRP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E07BF0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Мастика ИЖОРА МБП-Г/Шм-75</w:t>
            </w:r>
          </w:p>
        </w:tc>
        <w:tc>
          <w:tcPr>
            <w:tcW w:w="2947" w:type="dxa"/>
          </w:tcPr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 для герметизации швов и трещин дорожных  покрытий, для устройства деформационных швов и дренажных систем мостовых сооружений.</w:t>
            </w:r>
          </w:p>
        </w:tc>
        <w:tc>
          <w:tcPr>
            <w:tcW w:w="1391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1027F5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25 кг</w:t>
            </w:r>
          </w:p>
        </w:tc>
        <w:tc>
          <w:tcPr>
            <w:tcW w:w="998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тонн</w:t>
            </w:r>
          </w:p>
        </w:tc>
        <w:tc>
          <w:tcPr>
            <w:tcW w:w="1432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1048A3" w:rsidRDefault="001027F5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18277,6</w:t>
            </w:r>
          </w:p>
        </w:tc>
      </w:tr>
      <w:tr w:rsidR="00E07BF0" w:rsidRPr="001048A3" w:rsidTr="00E07BF0">
        <w:tc>
          <w:tcPr>
            <w:tcW w:w="2803" w:type="dxa"/>
          </w:tcPr>
          <w:p w:rsidR="00E07BF0" w:rsidRPr="00E37389" w:rsidRDefault="00E07BF0" w:rsidP="00E3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E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Герметик ИЖОРА </w:t>
            </w:r>
          </w:p>
          <w:p w:rsidR="00E37389" w:rsidRDefault="00E37389" w:rsidP="00E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E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E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БП-Г25</w:t>
            </w:r>
          </w:p>
          <w:p w:rsidR="00E37389" w:rsidRDefault="00E37389" w:rsidP="00E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БП-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07BF0" w:rsidRPr="00E37389" w:rsidRDefault="00E37389" w:rsidP="00E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БП-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07BF0" w:rsidRPr="00E37389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E37389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E37389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Pr="001048A3" w:rsidRDefault="00E07BF0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07BF0" w:rsidRPr="001048A3" w:rsidRDefault="00E07BF0" w:rsidP="003B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A3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Применяются  для герметизации деформационных швов бетонных и асфальтобетонных покрытий аэродромов,  для герметизации швов и трещин дорожных покрытий. </w:t>
            </w:r>
          </w:p>
        </w:tc>
        <w:tc>
          <w:tcPr>
            <w:tcW w:w="1391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1027F5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25 кг</w:t>
            </w:r>
          </w:p>
        </w:tc>
        <w:tc>
          <w:tcPr>
            <w:tcW w:w="998" w:type="dxa"/>
          </w:tcPr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89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E37389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тонн</w:t>
            </w:r>
          </w:p>
        </w:tc>
        <w:tc>
          <w:tcPr>
            <w:tcW w:w="1432" w:type="dxa"/>
          </w:tcPr>
          <w:p w:rsidR="001027F5" w:rsidRDefault="001027F5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F5" w:rsidRDefault="001027F5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F5" w:rsidRDefault="001027F5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F0" w:rsidRDefault="001027F5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19339</w:t>
            </w:r>
          </w:p>
          <w:p w:rsidR="001027F5" w:rsidRDefault="001027F5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19048</w:t>
            </w:r>
          </w:p>
          <w:p w:rsidR="001027F5" w:rsidRPr="001048A3" w:rsidRDefault="001027F5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17708</w:t>
            </w:r>
          </w:p>
        </w:tc>
      </w:tr>
      <w:tr w:rsidR="00277A6C" w:rsidRPr="001048A3" w:rsidTr="00E07BF0">
        <w:tc>
          <w:tcPr>
            <w:tcW w:w="2803" w:type="dxa"/>
          </w:tcPr>
          <w:p w:rsidR="00277A6C" w:rsidRPr="00E37389" w:rsidRDefault="00277A6C" w:rsidP="0027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6C">
              <w:rPr>
                <w:rFonts w:ascii="Times New Roman" w:hAnsi="Times New Roman" w:cs="Times New Roman"/>
                <w:sz w:val="24"/>
                <w:szCs w:val="24"/>
              </w:rPr>
              <w:t xml:space="preserve">ИЖОРА® герметик </w:t>
            </w:r>
            <w:proofErr w:type="gramStart"/>
            <w:r w:rsidRPr="00277A6C">
              <w:rPr>
                <w:rFonts w:ascii="Times New Roman" w:hAnsi="Times New Roman" w:cs="Times New Roman"/>
                <w:sz w:val="24"/>
                <w:szCs w:val="24"/>
              </w:rPr>
              <w:t>полиуретановый</w:t>
            </w:r>
            <w:proofErr w:type="gramEnd"/>
            <w:r w:rsidRPr="00277A6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</w:t>
            </w:r>
          </w:p>
        </w:tc>
        <w:tc>
          <w:tcPr>
            <w:tcW w:w="2947" w:type="dxa"/>
          </w:tcPr>
          <w:p w:rsidR="00277A6C" w:rsidRPr="001048A3" w:rsidRDefault="00277A6C" w:rsidP="003B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A6C" w:rsidRDefault="00277A6C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A6C">
              <w:rPr>
                <w:rFonts w:ascii="Times New Roman" w:hAnsi="Times New Roman" w:cs="Times New Roman"/>
                <w:sz w:val="24"/>
                <w:szCs w:val="24"/>
              </w:rPr>
              <w:t>Евроведро</w:t>
            </w:r>
            <w:proofErr w:type="spellEnd"/>
            <w:r w:rsidRPr="00277A6C">
              <w:rPr>
                <w:rFonts w:ascii="Times New Roman" w:hAnsi="Times New Roman" w:cs="Times New Roman"/>
                <w:sz w:val="24"/>
                <w:szCs w:val="24"/>
              </w:rPr>
              <w:t xml:space="preserve"> 12,50 (11,25/1,25) кг</w:t>
            </w:r>
          </w:p>
        </w:tc>
        <w:tc>
          <w:tcPr>
            <w:tcW w:w="998" w:type="dxa"/>
          </w:tcPr>
          <w:p w:rsidR="00277A6C" w:rsidRDefault="00277A6C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7A6C" w:rsidRDefault="00277A6C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тонн</w:t>
            </w:r>
          </w:p>
        </w:tc>
        <w:tc>
          <w:tcPr>
            <w:tcW w:w="1432" w:type="dxa"/>
          </w:tcPr>
          <w:p w:rsidR="00277A6C" w:rsidRDefault="00277A6C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7A6C" w:rsidRDefault="00277A6C" w:rsidP="00FC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25700</w:t>
            </w:r>
          </w:p>
          <w:p w:rsidR="002C2F21" w:rsidRPr="002C2F21" w:rsidRDefault="002C2F21" w:rsidP="0073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77F" w:rsidRPr="002C2F21" w:rsidRDefault="0029677F" w:rsidP="002C2F21">
      <w:pPr>
        <w:rPr>
          <w:rFonts w:ascii="Times New Roman" w:hAnsi="Times New Roman" w:cs="Times New Roman"/>
          <w:i/>
          <w:sz w:val="24"/>
          <w:szCs w:val="24"/>
        </w:rPr>
      </w:pPr>
    </w:p>
    <w:p w:rsidR="00552AFC" w:rsidRDefault="00552AFC" w:rsidP="00552AF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0D71E1" w:rsidRPr="00FB500E" w:rsidRDefault="00552AFC" w:rsidP="00F7267F">
      <w:pPr>
        <w:rPr>
          <w:rFonts w:ascii="Times New Roman" w:hAnsi="Times New Roman" w:cs="Times New Roman"/>
          <w:sz w:val="24"/>
          <w:szCs w:val="24"/>
        </w:rPr>
      </w:pPr>
      <w:r w:rsidRPr="00552AFC">
        <w:rPr>
          <w:rFonts w:ascii="Times New Roman" w:hAnsi="Times New Roman" w:cs="Times New Roman"/>
          <w:sz w:val="24"/>
          <w:szCs w:val="24"/>
        </w:rPr>
        <w:t xml:space="preserve">Генеральный директор OOO «MBS»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2AF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52AFC">
        <w:rPr>
          <w:rFonts w:ascii="Times New Roman" w:hAnsi="Times New Roman" w:cs="Times New Roman"/>
          <w:sz w:val="24"/>
          <w:szCs w:val="24"/>
        </w:rPr>
        <w:t>К.О.Дусов</w:t>
      </w:r>
      <w:proofErr w:type="spellEnd"/>
    </w:p>
    <w:sectPr w:rsidR="000D71E1" w:rsidRPr="00FB500E" w:rsidSect="00D4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B7B26"/>
    <w:multiLevelType w:val="hybridMultilevel"/>
    <w:tmpl w:val="5260B7D2"/>
    <w:lvl w:ilvl="0" w:tplc="AB1AB59A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1E1"/>
    <w:rsid w:val="000B699D"/>
    <w:rsid w:val="000C6B5B"/>
    <w:rsid w:val="000D71E1"/>
    <w:rsid w:val="001027F5"/>
    <w:rsid w:val="001048A3"/>
    <w:rsid w:val="0014051C"/>
    <w:rsid w:val="0014424A"/>
    <w:rsid w:val="002238BC"/>
    <w:rsid w:val="00277A6C"/>
    <w:rsid w:val="0029677F"/>
    <w:rsid w:val="002B31D5"/>
    <w:rsid w:val="002C2F21"/>
    <w:rsid w:val="00361F9B"/>
    <w:rsid w:val="003A2FE8"/>
    <w:rsid w:val="003B5119"/>
    <w:rsid w:val="003E3DA6"/>
    <w:rsid w:val="003F55FE"/>
    <w:rsid w:val="0049605F"/>
    <w:rsid w:val="00552AFC"/>
    <w:rsid w:val="005A1F1A"/>
    <w:rsid w:val="00611B01"/>
    <w:rsid w:val="006F3D8D"/>
    <w:rsid w:val="00735A61"/>
    <w:rsid w:val="00736DFF"/>
    <w:rsid w:val="0074272D"/>
    <w:rsid w:val="00834BFF"/>
    <w:rsid w:val="00952A1E"/>
    <w:rsid w:val="009858D2"/>
    <w:rsid w:val="009E1EDD"/>
    <w:rsid w:val="00A72A3B"/>
    <w:rsid w:val="00B031AE"/>
    <w:rsid w:val="00B92458"/>
    <w:rsid w:val="00D4217A"/>
    <w:rsid w:val="00E07BF0"/>
    <w:rsid w:val="00E37389"/>
    <w:rsid w:val="00E41079"/>
    <w:rsid w:val="00E86C03"/>
    <w:rsid w:val="00E97AA8"/>
    <w:rsid w:val="00F7267F"/>
    <w:rsid w:val="00FB500E"/>
    <w:rsid w:val="00FC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15</cp:revision>
  <cp:lastPrinted>2014-07-21T09:22:00Z</cp:lastPrinted>
  <dcterms:created xsi:type="dcterms:W3CDTF">2014-06-24T08:22:00Z</dcterms:created>
  <dcterms:modified xsi:type="dcterms:W3CDTF">2014-07-21T09:22:00Z</dcterms:modified>
</cp:coreProperties>
</file>